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0B0" w:rsidRDefault="006430B0" w:rsidP="00484A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Приложение №1 </w:t>
      </w:r>
    </w:p>
    <w:p w:rsidR="006430B0" w:rsidRDefault="006430B0" w:rsidP="00484A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к </w:t>
      </w:r>
      <w:r w:rsidRPr="00484AD8">
        <w:rPr>
          <w:rFonts w:ascii="Times New Roman" w:hAnsi="Times New Roman"/>
          <w:b/>
          <w:sz w:val="24"/>
          <w:szCs w:val="24"/>
        </w:rPr>
        <w:t>Решени</w:t>
      </w:r>
      <w:r>
        <w:rPr>
          <w:rFonts w:ascii="Times New Roman" w:hAnsi="Times New Roman"/>
          <w:b/>
          <w:sz w:val="24"/>
          <w:szCs w:val="24"/>
        </w:rPr>
        <w:t xml:space="preserve">ю </w:t>
      </w:r>
      <w:r w:rsidRPr="00484AD8">
        <w:rPr>
          <w:rFonts w:ascii="Times New Roman" w:hAnsi="Times New Roman"/>
          <w:b/>
          <w:sz w:val="24"/>
          <w:szCs w:val="24"/>
        </w:rPr>
        <w:t>Клинцовского</w:t>
      </w:r>
    </w:p>
    <w:p w:rsidR="006430B0" w:rsidRPr="00484AD8" w:rsidRDefault="006430B0" w:rsidP="00484A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</w:t>
      </w:r>
      <w:r w:rsidRPr="00484AD8">
        <w:rPr>
          <w:rFonts w:ascii="Times New Roman" w:hAnsi="Times New Roman"/>
          <w:b/>
          <w:sz w:val="24"/>
          <w:szCs w:val="24"/>
        </w:rPr>
        <w:t>городского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84AD8">
        <w:rPr>
          <w:rFonts w:ascii="Times New Roman" w:hAnsi="Times New Roman"/>
          <w:b/>
          <w:sz w:val="24"/>
          <w:szCs w:val="24"/>
        </w:rPr>
        <w:t>Совета</w:t>
      </w:r>
    </w:p>
    <w:p w:rsidR="006430B0" w:rsidRPr="00484AD8" w:rsidRDefault="006430B0" w:rsidP="00484A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</w:t>
      </w:r>
      <w:r w:rsidRPr="00484AD8">
        <w:rPr>
          <w:rFonts w:ascii="Times New Roman" w:hAnsi="Times New Roman"/>
          <w:b/>
          <w:sz w:val="24"/>
          <w:szCs w:val="24"/>
        </w:rPr>
        <w:t>народных депутатов</w:t>
      </w:r>
    </w:p>
    <w:p w:rsidR="006430B0" w:rsidRDefault="006430B0" w:rsidP="00484A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от 24.04.2013 </w:t>
      </w:r>
      <w:r w:rsidRPr="00484AD8">
        <w:rPr>
          <w:rFonts w:ascii="Times New Roman" w:hAnsi="Times New Roman"/>
          <w:b/>
          <w:sz w:val="24"/>
          <w:szCs w:val="24"/>
        </w:rPr>
        <w:t xml:space="preserve">года  № </w:t>
      </w:r>
      <w:r>
        <w:rPr>
          <w:rFonts w:ascii="Times New Roman" w:hAnsi="Times New Roman"/>
          <w:b/>
          <w:sz w:val="24"/>
          <w:szCs w:val="24"/>
        </w:rPr>
        <w:t>5-814</w:t>
      </w:r>
    </w:p>
    <w:p w:rsidR="006430B0" w:rsidRDefault="006430B0" w:rsidP="00484A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30B0" w:rsidRDefault="006430B0" w:rsidP="00484A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30B0" w:rsidRDefault="006430B0" w:rsidP="00484A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30B0" w:rsidRDefault="006430B0" w:rsidP="00484A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30B0" w:rsidRDefault="006430B0" w:rsidP="00B71A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ПОЛОЖЕНИЕ </w:t>
      </w:r>
    </w:p>
    <w:p w:rsidR="006430B0" w:rsidRPr="00B71AC7" w:rsidRDefault="006430B0" w:rsidP="00B71A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«ОБ ОБЩЕСТВЕННОЙ ПАЛАТЕ ГОРОДА КЛИНЦЫ»</w:t>
      </w:r>
    </w:p>
    <w:p w:rsidR="006430B0" w:rsidRDefault="006430B0" w:rsidP="00B71A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30B0" w:rsidRPr="00B71AC7" w:rsidRDefault="006430B0" w:rsidP="00B71A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30B0" w:rsidRDefault="006430B0" w:rsidP="00B71A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положения</w:t>
      </w:r>
    </w:p>
    <w:p w:rsidR="006430B0" w:rsidRPr="00B71AC7" w:rsidRDefault="006430B0" w:rsidP="00B71A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30B0" w:rsidRPr="00B71AC7" w:rsidRDefault="006430B0" w:rsidP="00B71AC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71AC7">
        <w:rPr>
          <w:rFonts w:ascii="Times New Roman" w:hAnsi="Times New Roman"/>
          <w:sz w:val="24"/>
          <w:szCs w:val="24"/>
        </w:rPr>
        <w:t>1. Общественная палата города Клинцы (далее, если не оговорено особо, - Общественная палата) призвана обеспечивать взаимодействие граждан, общественных объединений, органов местного самоуправления, способствовать развитию института гражданского общества в городе Клинцы, учету интересов населения города при реализации органами местного самоуправления вопросов местного значения.</w:t>
      </w:r>
    </w:p>
    <w:p w:rsidR="006430B0" w:rsidRPr="00B71AC7" w:rsidRDefault="006430B0" w:rsidP="00B71AC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71AC7">
        <w:rPr>
          <w:rFonts w:ascii="Times New Roman" w:hAnsi="Times New Roman"/>
          <w:sz w:val="24"/>
          <w:szCs w:val="24"/>
        </w:rPr>
        <w:t>2. Общественная палата не является юридическим лицом.</w:t>
      </w:r>
    </w:p>
    <w:p w:rsidR="006430B0" w:rsidRPr="00B71AC7" w:rsidRDefault="006430B0" w:rsidP="00B71AC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71AC7">
        <w:rPr>
          <w:rFonts w:ascii="Times New Roman" w:hAnsi="Times New Roman"/>
          <w:sz w:val="24"/>
          <w:szCs w:val="24"/>
        </w:rPr>
        <w:t>3. Общественная палата является консультативно-совещательным органом.</w:t>
      </w:r>
    </w:p>
    <w:p w:rsidR="006430B0" w:rsidRDefault="006430B0" w:rsidP="00B71AC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71AC7"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sz w:val="24"/>
          <w:szCs w:val="24"/>
        </w:rPr>
        <w:t>Решения Общественный палаты носят рекомендательный характер и подлежат обязательному рассмотрению органами местного самоуправления.</w:t>
      </w:r>
    </w:p>
    <w:p w:rsidR="006430B0" w:rsidRPr="00B71AC7" w:rsidRDefault="006430B0" w:rsidP="00B71AC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B71AC7">
        <w:rPr>
          <w:rFonts w:ascii="Times New Roman" w:hAnsi="Times New Roman"/>
          <w:sz w:val="24"/>
          <w:szCs w:val="24"/>
        </w:rPr>
        <w:t>Наименование «Общественная палата города Клинцы» не может быть испо</w:t>
      </w:r>
      <w:r>
        <w:rPr>
          <w:rFonts w:ascii="Times New Roman" w:hAnsi="Times New Roman"/>
          <w:sz w:val="24"/>
          <w:szCs w:val="24"/>
        </w:rPr>
        <w:t xml:space="preserve">льзовано </w:t>
      </w:r>
      <w:r w:rsidRPr="00B71AC7">
        <w:rPr>
          <w:rFonts w:ascii="Times New Roman" w:hAnsi="Times New Roman"/>
          <w:sz w:val="24"/>
          <w:szCs w:val="24"/>
        </w:rPr>
        <w:t>в названиях каких-либо органов местного самоуправления и организаций.</w:t>
      </w:r>
    </w:p>
    <w:p w:rsidR="006430B0" w:rsidRPr="00B71AC7" w:rsidRDefault="006430B0" w:rsidP="00B71A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30B0" w:rsidRPr="00B71AC7" w:rsidRDefault="006430B0" w:rsidP="00B71A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71AC7">
        <w:rPr>
          <w:rFonts w:ascii="Times New Roman" w:hAnsi="Times New Roman"/>
          <w:b/>
          <w:sz w:val="24"/>
          <w:szCs w:val="24"/>
        </w:rPr>
        <w:t>Статья 1. Правовая основа деятельности Общественной палаты</w:t>
      </w:r>
    </w:p>
    <w:p w:rsidR="006430B0" w:rsidRPr="00B71AC7" w:rsidRDefault="006430B0" w:rsidP="00B71A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30B0" w:rsidRPr="00B71AC7" w:rsidRDefault="006430B0" w:rsidP="00B71AC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71AC7">
        <w:rPr>
          <w:rFonts w:ascii="Times New Roman" w:hAnsi="Times New Roman"/>
          <w:sz w:val="24"/>
          <w:szCs w:val="24"/>
        </w:rPr>
        <w:t>Общественная палата при осуществлении своей деятельности руководствуется Конституцией Российской Федерации, федеральными законами, законами Брянской области,  Уставом городского округа «город Клинцы Брянской области», настоящим Положением и иными нормативными правовыми актами муниципального образования.</w:t>
      </w:r>
    </w:p>
    <w:p w:rsidR="006430B0" w:rsidRPr="00B71AC7" w:rsidRDefault="006430B0" w:rsidP="00B71A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30B0" w:rsidRPr="00B71AC7" w:rsidRDefault="006430B0" w:rsidP="00B71A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71AC7">
        <w:rPr>
          <w:rFonts w:ascii="Times New Roman" w:hAnsi="Times New Roman"/>
          <w:b/>
          <w:sz w:val="24"/>
          <w:szCs w:val="24"/>
        </w:rPr>
        <w:t>Статья 2. Цели и задачи Общественной палаты</w:t>
      </w:r>
    </w:p>
    <w:p w:rsidR="006430B0" w:rsidRPr="00B71AC7" w:rsidRDefault="006430B0" w:rsidP="00B71A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30B0" w:rsidRPr="00B71AC7" w:rsidRDefault="006430B0" w:rsidP="00B71AC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71AC7">
        <w:rPr>
          <w:rFonts w:ascii="Times New Roman" w:hAnsi="Times New Roman"/>
          <w:sz w:val="24"/>
          <w:szCs w:val="24"/>
        </w:rPr>
        <w:t>1. Общественная палата создается в целях обеспечения открытого гласного обсуждения важнейших проблем общественного развития, содействия развитию института гражданского общества, демократических принципов функционирования органов местного самоуправления, обеспечения взаимодействия граждан и их объединений с органами местного самоуправления для достижения согласованных решений по наиболее важным для населения города Клинцы вопросам экономического, социально-политического и культурного развития, укрепления правопорядка и общественной безопасности, защиты основных прав и свобод человека и гражданина.</w:t>
      </w:r>
    </w:p>
    <w:p w:rsidR="006430B0" w:rsidRPr="00B71AC7" w:rsidRDefault="006430B0" w:rsidP="00B71AC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71AC7">
        <w:rPr>
          <w:rFonts w:ascii="Times New Roman" w:hAnsi="Times New Roman"/>
          <w:sz w:val="24"/>
          <w:szCs w:val="24"/>
        </w:rPr>
        <w:t>2. Задачи Общественной палаты:</w:t>
      </w:r>
    </w:p>
    <w:p w:rsidR="006430B0" w:rsidRPr="00B71AC7" w:rsidRDefault="006430B0" w:rsidP="00B71AC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71AC7">
        <w:rPr>
          <w:rFonts w:ascii="Times New Roman" w:hAnsi="Times New Roman"/>
          <w:sz w:val="24"/>
          <w:szCs w:val="24"/>
        </w:rPr>
        <w:t>1) способствует привлечению граждан, общественных объединений к формированию и реализации муниципальной политики по наиболее важным вопросам экономического и социального развития муниципального образования;</w:t>
      </w:r>
    </w:p>
    <w:p w:rsidR="006430B0" w:rsidRPr="00B71AC7" w:rsidRDefault="006430B0" w:rsidP="00B71AC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71AC7">
        <w:rPr>
          <w:rFonts w:ascii="Times New Roman" w:hAnsi="Times New Roman"/>
          <w:sz w:val="24"/>
          <w:szCs w:val="24"/>
        </w:rPr>
        <w:t>2) выдвижение и поддержка гражданских инициатив, имеющие значение для муниципального образования и направленные на реализацию конституционных прав и свобод, а также общественно значимые законные интересы граждан, общественных объединений;</w:t>
      </w:r>
    </w:p>
    <w:p w:rsidR="006430B0" w:rsidRPr="00B71AC7" w:rsidRDefault="006430B0" w:rsidP="00B71AC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71AC7">
        <w:rPr>
          <w:rFonts w:ascii="Times New Roman" w:hAnsi="Times New Roman"/>
          <w:sz w:val="24"/>
          <w:szCs w:val="24"/>
        </w:rPr>
        <w:t>3) проведение общественной экспертизы проектов муниципальных правовых актов;</w:t>
      </w:r>
    </w:p>
    <w:p w:rsidR="006430B0" w:rsidRPr="00B71AC7" w:rsidRDefault="006430B0" w:rsidP="00B71AC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71AC7">
        <w:rPr>
          <w:rFonts w:ascii="Times New Roman" w:hAnsi="Times New Roman"/>
          <w:sz w:val="24"/>
          <w:szCs w:val="24"/>
        </w:rPr>
        <w:t>4) осуществление общественного контроля за деятельностью органов местного самоуправления;</w:t>
      </w:r>
    </w:p>
    <w:p w:rsidR="006430B0" w:rsidRDefault="006430B0" w:rsidP="002016E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71AC7">
        <w:rPr>
          <w:rFonts w:ascii="Times New Roman" w:hAnsi="Times New Roman"/>
          <w:sz w:val="24"/>
          <w:szCs w:val="24"/>
        </w:rPr>
        <w:t>5) разрабатывает рекомендации органам местного самоуправления муниципального образования по наиболее важным вопросам экономического и социального разв</w:t>
      </w:r>
      <w:r>
        <w:rPr>
          <w:rFonts w:ascii="Times New Roman" w:hAnsi="Times New Roman"/>
          <w:sz w:val="24"/>
          <w:szCs w:val="24"/>
        </w:rPr>
        <w:t>ития муниципального образования;</w:t>
      </w:r>
    </w:p>
    <w:p w:rsidR="006430B0" w:rsidRPr="002016E3" w:rsidRDefault="006430B0" w:rsidP="002016E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доведение до сведения органов местного самоуправления города Клинцы общественного мнения.</w:t>
      </w:r>
    </w:p>
    <w:p w:rsidR="006430B0" w:rsidRDefault="006430B0" w:rsidP="00B71AC7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430B0" w:rsidRPr="00B71AC7" w:rsidRDefault="006430B0" w:rsidP="00B71AC7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430B0" w:rsidRDefault="006430B0" w:rsidP="00B71AC7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B71AC7">
        <w:rPr>
          <w:rFonts w:ascii="Times New Roman" w:hAnsi="Times New Roman"/>
          <w:b/>
          <w:sz w:val="24"/>
          <w:szCs w:val="24"/>
        </w:rPr>
        <w:t>Статья 3. Принципы и порядок формирования Общественной палаты</w:t>
      </w:r>
    </w:p>
    <w:p w:rsidR="006430B0" w:rsidRDefault="006430B0" w:rsidP="00B71AC7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6430B0" w:rsidRDefault="006430B0" w:rsidP="00B71AC7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B71AC7">
        <w:rPr>
          <w:rFonts w:ascii="Times New Roman" w:hAnsi="Times New Roman"/>
          <w:sz w:val="24"/>
          <w:szCs w:val="24"/>
        </w:rPr>
        <w:t>Формирование Общественной пал</w:t>
      </w:r>
      <w:r>
        <w:rPr>
          <w:rFonts w:ascii="Times New Roman" w:hAnsi="Times New Roman"/>
          <w:sz w:val="24"/>
          <w:szCs w:val="24"/>
        </w:rPr>
        <w:t xml:space="preserve">аты основывается на принципах </w:t>
      </w:r>
      <w:r w:rsidRPr="00B71AC7">
        <w:rPr>
          <w:rFonts w:ascii="Times New Roman" w:hAnsi="Times New Roman"/>
          <w:sz w:val="24"/>
          <w:szCs w:val="24"/>
        </w:rPr>
        <w:t>добровольности, самоуправления, гласности и законности.</w:t>
      </w:r>
    </w:p>
    <w:p w:rsidR="006430B0" w:rsidRDefault="006430B0" w:rsidP="005808AF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B71AC7">
        <w:rPr>
          <w:rFonts w:ascii="Times New Roman" w:hAnsi="Times New Roman"/>
          <w:sz w:val="24"/>
          <w:szCs w:val="24"/>
        </w:rPr>
        <w:t xml:space="preserve">В состав Общественной палаты включаются граждане, имеющие заслуги перед городом </w:t>
      </w:r>
      <w:r>
        <w:rPr>
          <w:rFonts w:ascii="Times New Roman" w:hAnsi="Times New Roman"/>
          <w:sz w:val="24"/>
          <w:szCs w:val="24"/>
        </w:rPr>
        <w:t>или государством, представители общественных объединений, созданных в соответствии с законодательством Российской Федерации и осуществляющих свою деятельность на территории города Клинцы.</w:t>
      </w:r>
    </w:p>
    <w:p w:rsidR="006430B0" w:rsidRDefault="006430B0" w:rsidP="005808AF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5808AF">
        <w:rPr>
          <w:rFonts w:ascii="Times New Roman" w:hAnsi="Times New Roman"/>
          <w:sz w:val="24"/>
          <w:szCs w:val="24"/>
        </w:rPr>
        <w:t xml:space="preserve">Членом Общественной палаты может быть гражданин Российской Федерации, постоянно проживающий на территории </w:t>
      </w:r>
      <w:r>
        <w:rPr>
          <w:rFonts w:ascii="Times New Roman" w:hAnsi="Times New Roman"/>
          <w:sz w:val="24"/>
          <w:szCs w:val="24"/>
        </w:rPr>
        <w:t>города Клинцы</w:t>
      </w:r>
      <w:r w:rsidRPr="005808AF">
        <w:rPr>
          <w:rFonts w:ascii="Times New Roman" w:hAnsi="Times New Roman"/>
          <w:sz w:val="24"/>
          <w:szCs w:val="24"/>
        </w:rPr>
        <w:t>, достигший 18 лет.</w:t>
      </w:r>
    </w:p>
    <w:p w:rsidR="006430B0" w:rsidRDefault="006430B0" w:rsidP="005808AF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5808AF">
        <w:rPr>
          <w:rFonts w:ascii="Times New Roman" w:hAnsi="Times New Roman"/>
          <w:sz w:val="24"/>
          <w:szCs w:val="24"/>
        </w:rPr>
        <w:t>Общий состав членов Общественной палаты составляет 12 (двенадцать) человек.</w:t>
      </w:r>
    </w:p>
    <w:p w:rsidR="006430B0" w:rsidRDefault="006430B0" w:rsidP="005808AF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Постановлением Главы города Клинцы утверждается 1/3 от общего состава членов Общественной палаты (4 гражданина). Остальные 8 граждан включаются в состав палаты по предложениям общественных объединений и на основании заявлений граждан (самовыдвижение).</w:t>
      </w:r>
    </w:p>
    <w:p w:rsidR="006430B0" w:rsidRDefault="006430B0" w:rsidP="005808AF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Глава города Клинцы в течение 15 (пятнадцати) дней с момента официального опубликования настоящего Положения определяет кандидатуры 1/3 членов Общественной палаты, имеющих</w:t>
      </w:r>
      <w:r w:rsidRPr="00110DD0">
        <w:rPr>
          <w:rFonts w:ascii="Times New Roman" w:hAnsi="Times New Roman"/>
          <w:sz w:val="24"/>
          <w:szCs w:val="24"/>
        </w:rPr>
        <w:t xml:space="preserve"> заслуги</w:t>
      </w:r>
      <w:r>
        <w:rPr>
          <w:rFonts w:ascii="Times New Roman" w:hAnsi="Times New Roman"/>
          <w:sz w:val="24"/>
          <w:szCs w:val="24"/>
        </w:rPr>
        <w:t xml:space="preserve"> перед городом или государством, с активной гражданской позицией и предлагает этим гражданам войти в состав Общественной палаты.</w:t>
      </w:r>
    </w:p>
    <w:p w:rsidR="006430B0" w:rsidRDefault="006430B0" w:rsidP="005808AF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Граждане, получившие предложение войти в состав Общественной палаты, в течение 10 (десяти) дней письменно уведомляют Главу города Клинцы о своем согласии либо об отказе войти в состав Общественной палаты.</w:t>
      </w:r>
    </w:p>
    <w:p w:rsidR="006430B0" w:rsidRDefault="006430B0" w:rsidP="005808AF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Непредставление уведомления в установленный срок рассматривается как отказ от предложения о вхождении в состав Общественной палаты.</w:t>
      </w:r>
    </w:p>
    <w:p w:rsidR="006430B0" w:rsidRDefault="006430B0" w:rsidP="005808AF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Глава города Клинцы своим постановлением утверждает список определенных им членов Общественной палаты, который публикует в средствах массовой информации, и поручает этим гражданам приступить к формированию полного состава Общественной палаты.</w:t>
      </w:r>
    </w:p>
    <w:p w:rsidR="006430B0" w:rsidRDefault="006430B0" w:rsidP="005808AF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От имени членов Общественной палаты, утвержденных постановлением Главы города Клинцы (далее – Оргкомитет) в средствах массовой информации публикуется обращение к общественным объединениям и гражданам с предложением о выдвижении кандидатур в состав Общественной палаты, а также порядок конкурсного отбора.</w:t>
      </w:r>
    </w:p>
    <w:p w:rsidR="006430B0" w:rsidRDefault="006430B0" w:rsidP="005808AF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Не позднее 10 (десяти) дней после опубликования данного обращения общественные объединения и граждане направляют в адрес Оргкомитета свои предложения по кандидатурам в состав Общественной палаты и необходимые документы.</w:t>
      </w:r>
    </w:p>
    <w:p w:rsidR="006430B0" w:rsidRDefault="006430B0" w:rsidP="005808AF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общественных объединений:</w:t>
      </w:r>
    </w:p>
    <w:p w:rsidR="006430B0" w:rsidRDefault="006430B0" w:rsidP="005808AF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ходатайство о включении в состав Общественной палаты представителя общественного объединения;</w:t>
      </w:r>
    </w:p>
    <w:p w:rsidR="006430B0" w:rsidRDefault="006430B0" w:rsidP="005808AF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решение уполномоченного органа общественного объединения о выдвижении кандидатуры;</w:t>
      </w:r>
    </w:p>
    <w:p w:rsidR="006430B0" w:rsidRDefault="006430B0" w:rsidP="005808AF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характеристика и справка-объективка кандидата;</w:t>
      </w:r>
    </w:p>
    <w:p w:rsidR="006430B0" w:rsidRDefault="006430B0" w:rsidP="00743DC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письменное согласие кандидата.</w:t>
      </w:r>
    </w:p>
    <w:p w:rsidR="006430B0" w:rsidRDefault="006430B0" w:rsidP="00743DC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граждан (самовыдвижение):</w:t>
      </w:r>
    </w:p>
    <w:p w:rsidR="006430B0" w:rsidRDefault="006430B0" w:rsidP="00743DC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заявление о включении в состав Общественной палаты;</w:t>
      </w:r>
    </w:p>
    <w:p w:rsidR="006430B0" w:rsidRDefault="006430B0" w:rsidP="00743DC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автобиография.</w:t>
      </w:r>
    </w:p>
    <w:p w:rsidR="006430B0" w:rsidRDefault="006430B0" w:rsidP="00743DC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Общественные объединения вправе предложить только одну кандидатуру в состав Общественной палаты.</w:t>
      </w:r>
    </w:p>
    <w:p w:rsidR="006430B0" w:rsidRDefault="006430B0" w:rsidP="00743DC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 В течение 7 (семи) дней после получения предложения от общественных объединений и заявлений от граждан, желающих войти в состав Общественной палаты, Оргкомитет рассматривает поступившие документы и производит конкурсный отбор 2/3 кандидатур в состав Общественной палаты.</w:t>
      </w:r>
    </w:p>
    <w:p w:rsidR="006430B0" w:rsidRDefault="006430B0" w:rsidP="00743DC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Список отобранных Оргкомитетом кандидатур направляется  в Клинцовский городской Совет народных депутатов для утверждения и включения в состав Общественной палаты.</w:t>
      </w:r>
    </w:p>
    <w:p w:rsidR="006430B0" w:rsidRPr="00743DC9" w:rsidRDefault="006430B0" w:rsidP="00743DC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утверждении кандидатур на заседании Клинцовского городского Совета народных депутатов проводится тайное голосование.</w:t>
      </w:r>
    </w:p>
    <w:p w:rsidR="006430B0" w:rsidRPr="000A472B" w:rsidRDefault="006430B0" w:rsidP="005808AF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Первое заседание Общественной палаты проводится Оргкомитетом не позднее 10 (десяти дней) после утверждения городским Советом предложенного списка </w:t>
      </w:r>
      <w:r w:rsidRPr="000A472B">
        <w:rPr>
          <w:rFonts w:ascii="Times New Roman" w:hAnsi="Times New Roman"/>
          <w:sz w:val="24"/>
          <w:szCs w:val="24"/>
        </w:rPr>
        <w:t xml:space="preserve">кандидатур. </w:t>
      </w:r>
    </w:p>
    <w:p w:rsidR="006430B0" w:rsidRDefault="006430B0" w:rsidP="005808AF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A472B">
        <w:rPr>
          <w:rFonts w:ascii="Times New Roman" w:hAnsi="Times New Roman"/>
          <w:sz w:val="24"/>
          <w:szCs w:val="24"/>
        </w:rPr>
        <w:t>14. Общественная палата считается правомочной, если в ее состав вошло не менее 2/3 от установленного числа членов.</w:t>
      </w:r>
    </w:p>
    <w:p w:rsidR="006430B0" w:rsidRPr="00782B81" w:rsidRDefault="006430B0" w:rsidP="000A472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 </w:t>
      </w:r>
      <w:r w:rsidRPr="00782B81">
        <w:rPr>
          <w:rFonts w:ascii="Times New Roman" w:hAnsi="Times New Roman"/>
          <w:sz w:val="24"/>
          <w:szCs w:val="24"/>
        </w:rPr>
        <w:t>Членами Общественной палаты не могут быть:</w:t>
      </w:r>
    </w:p>
    <w:p w:rsidR="006430B0" w:rsidRPr="00782B81" w:rsidRDefault="006430B0" w:rsidP="00475C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82B81">
        <w:rPr>
          <w:rFonts w:ascii="Times New Roman" w:hAnsi="Times New Roman"/>
          <w:sz w:val="24"/>
          <w:szCs w:val="24"/>
        </w:rPr>
        <w:t>лица, признанные недееспособными или ограничено дееспособными на основании решения суда;</w:t>
      </w:r>
    </w:p>
    <w:p w:rsidR="006430B0" w:rsidRPr="00782B81" w:rsidRDefault="006430B0" w:rsidP="00475C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82B81">
        <w:rPr>
          <w:rFonts w:ascii="Times New Roman" w:hAnsi="Times New Roman"/>
          <w:sz w:val="24"/>
          <w:szCs w:val="24"/>
        </w:rPr>
        <w:t xml:space="preserve"> лица, имеющие непогашенную или неснятую судимость;</w:t>
      </w:r>
    </w:p>
    <w:p w:rsidR="006430B0" w:rsidRPr="00782B81" w:rsidRDefault="006430B0" w:rsidP="00475C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82B81">
        <w:rPr>
          <w:rFonts w:ascii="Times New Roman" w:hAnsi="Times New Roman"/>
          <w:sz w:val="24"/>
          <w:szCs w:val="24"/>
        </w:rPr>
        <w:t xml:space="preserve"> лица, членство которых в Общественной палате ранее было прекращено в результате грубого нарушения ими Кодекса этики членов Общественной палаты;</w:t>
      </w:r>
    </w:p>
    <w:p w:rsidR="006430B0" w:rsidRDefault="006430B0" w:rsidP="00475C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82B81">
        <w:rPr>
          <w:rFonts w:ascii="Times New Roman" w:hAnsi="Times New Roman"/>
          <w:sz w:val="24"/>
          <w:szCs w:val="24"/>
        </w:rPr>
        <w:t xml:space="preserve"> государственные гражданские и муниципальные служащие, лица</w:t>
      </w:r>
      <w:r>
        <w:rPr>
          <w:rFonts w:ascii="Times New Roman" w:hAnsi="Times New Roman"/>
          <w:sz w:val="24"/>
          <w:szCs w:val="24"/>
        </w:rPr>
        <w:t>, замещающие выборные должности;</w:t>
      </w:r>
    </w:p>
    <w:p w:rsidR="006430B0" w:rsidRDefault="006430B0" w:rsidP="00475C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депутаты;</w:t>
      </w:r>
    </w:p>
    <w:p w:rsidR="006430B0" w:rsidRDefault="006430B0" w:rsidP="00475C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судьи;</w:t>
      </w:r>
    </w:p>
    <w:p w:rsidR="006430B0" w:rsidRPr="00782B81" w:rsidRDefault="006430B0" w:rsidP="00475C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представители политических партий и их региональных и местных отделений.</w:t>
      </w:r>
    </w:p>
    <w:p w:rsidR="006430B0" w:rsidRPr="00782B81" w:rsidRDefault="006430B0" w:rsidP="00475C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Pr="00782B81">
        <w:rPr>
          <w:rFonts w:ascii="Times New Roman" w:hAnsi="Times New Roman"/>
          <w:sz w:val="24"/>
          <w:szCs w:val="24"/>
        </w:rPr>
        <w:t>Члены Общественной палаты осуществляют свою деятельность на общественных началах без выплаты вознаграждения.</w:t>
      </w:r>
    </w:p>
    <w:p w:rsidR="006430B0" w:rsidRDefault="006430B0" w:rsidP="00475C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Представители общественных объединений, которые не вошли в состав Общественной палаты, могут участвовать в ее работе с правом совещательного голоса.</w:t>
      </w:r>
    </w:p>
    <w:p w:rsidR="006430B0" w:rsidRDefault="006430B0" w:rsidP="00475C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18.Срок полномочий общественной палаты составляет 3 (три) года со дня проведения ее первого заседания.</w:t>
      </w:r>
    </w:p>
    <w:p w:rsidR="006430B0" w:rsidRPr="00475C5A" w:rsidRDefault="006430B0" w:rsidP="00037ED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Полномочия</w:t>
      </w:r>
      <w:r w:rsidRPr="006C228F">
        <w:rPr>
          <w:rFonts w:ascii="Times New Roman" w:hAnsi="Times New Roman"/>
          <w:sz w:val="24"/>
          <w:szCs w:val="24"/>
        </w:rPr>
        <w:t xml:space="preserve"> Общественной палаты </w:t>
      </w:r>
      <w:r>
        <w:rPr>
          <w:rFonts w:ascii="Times New Roman" w:hAnsi="Times New Roman"/>
          <w:sz w:val="24"/>
          <w:szCs w:val="24"/>
        </w:rPr>
        <w:t>прекращаются</w:t>
      </w:r>
      <w:r w:rsidRPr="006C228F">
        <w:rPr>
          <w:rFonts w:ascii="Times New Roman" w:hAnsi="Times New Roman"/>
          <w:sz w:val="24"/>
          <w:szCs w:val="24"/>
        </w:rPr>
        <w:t xml:space="preserve"> со дня первого заседания Общественной палаты</w:t>
      </w:r>
      <w:r>
        <w:rPr>
          <w:rFonts w:ascii="Times New Roman" w:hAnsi="Times New Roman"/>
          <w:sz w:val="24"/>
          <w:szCs w:val="24"/>
        </w:rPr>
        <w:t xml:space="preserve"> в новом составе</w:t>
      </w:r>
      <w:r w:rsidRPr="006C228F">
        <w:rPr>
          <w:rFonts w:ascii="Times New Roman" w:hAnsi="Times New Roman"/>
          <w:sz w:val="24"/>
          <w:szCs w:val="24"/>
        </w:rPr>
        <w:t>.</w:t>
      </w:r>
    </w:p>
    <w:p w:rsidR="006430B0" w:rsidRDefault="006430B0" w:rsidP="005808AF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Глава города Клинцы за 3 (три) месяца до окончания срока полномочий Общественной палаты инициирует процедуру формирования ее нового состава.</w:t>
      </w:r>
    </w:p>
    <w:p w:rsidR="006430B0" w:rsidRDefault="006430B0" w:rsidP="005808AF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6430B0" w:rsidRDefault="006430B0" w:rsidP="00C56C23">
      <w:pPr>
        <w:pStyle w:val="ListParagraph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4</w:t>
      </w:r>
      <w:r w:rsidRPr="00C56C23">
        <w:rPr>
          <w:rFonts w:ascii="Times New Roman" w:hAnsi="Times New Roman"/>
          <w:b/>
          <w:sz w:val="24"/>
          <w:szCs w:val="24"/>
        </w:rPr>
        <w:t>. Руководящие органы Общественной палаты</w:t>
      </w:r>
    </w:p>
    <w:p w:rsidR="006430B0" w:rsidRPr="00EE73EE" w:rsidRDefault="006430B0" w:rsidP="00C56C23">
      <w:pPr>
        <w:pStyle w:val="ListParagraph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6430B0" w:rsidRPr="00EE73EE" w:rsidRDefault="006430B0" w:rsidP="00EE73EE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73EE">
        <w:rPr>
          <w:rFonts w:ascii="Times New Roman" w:hAnsi="Times New Roman"/>
          <w:sz w:val="24"/>
          <w:szCs w:val="24"/>
        </w:rPr>
        <w:t>Руководящими органами Общественной палаты являются:</w:t>
      </w:r>
    </w:p>
    <w:p w:rsidR="006430B0" w:rsidRPr="00EE73EE" w:rsidRDefault="006430B0" w:rsidP="00EE73EE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73EE">
        <w:rPr>
          <w:rFonts w:ascii="Times New Roman" w:hAnsi="Times New Roman"/>
          <w:sz w:val="24"/>
          <w:szCs w:val="24"/>
        </w:rPr>
        <w:t>1. Председатель Общественной палаты</w:t>
      </w:r>
      <w:r>
        <w:rPr>
          <w:rFonts w:ascii="Times New Roman" w:hAnsi="Times New Roman"/>
          <w:sz w:val="24"/>
          <w:szCs w:val="24"/>
        </w:rPr>
        <w:t>.</w:t>
      </w:r>
    </w:p>
    <w:p w:rsidR="006430B0" w:rsidRDefault="006430B0" w:rsidP="00EE73EE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73EE">
        <w:rPr>
          <w:rFonts w:ascii="Times New Roman" w:hAnsi="Times New Roman"/>
          <w:sz w:val="24"/>
          <w:szCs w:val="24"/>
        </w:rPr>
        <w:t>2. Президиум Общественной палаты</w:t>
      </w:r>
      <w:r>
        <w:rPr>
          <w:rFonts w:ascii="Times New Roman" w:hAnsi="Times New Roman"/>
          <w:sz w:val="24"/>
          <w:szCs w:val="24"/>
        </w:rPr>
        <w:t>.</w:t>
      </w:r>
    </w:p>
    <w:p w:rsidR="006430B0" w:rsidRDefault="006430B0" w:rsidP="00EE73EE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3.К</w:t>
      </w:r>
      <w:r w:rsidRPr="00EE73EE">
        <w:rPr>
          <w:rFonts w:ascii="Times New Roman" w:hAnsi="Times New Roman"/>
          <w:sz w:val="24"/>
          <w:szCs w:val="24"/>
        </w:rPr>
        <w:t>омиссии и рабочие группы Общественной палаты.</w:t>
      </w:r>
    </w:p>
    <w:p w:rsidR="006430B0" w:rsidRDefault="006430B0" w:rsidP="00EE73EE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0E3D25">
        <w:rPr>
          <w:rFonts w:ascii="Times New Roman" w:hAnsi="Times New Roman"/>
          <w:sz w:val="24"/>
          <w:szCs w:val="24"/>
        </w:rPr>
        <w:t xml:space="preserve">Полномочия председателя, президиума, членов Общественной палаты могут быть прекращены досрочно в порядке, предусмотренном </w:t>
      </w:r>
      <w:r>
        <w:rPr>
          <w:rFonts w:ascii="Times New Roman" w:hAnsi="Times New Roman"/>
          <w:sz w:val="24"/>
          <w:szCs w:val="24"/>
        </w:rPr>
        <w:t>настоящим Положением.</w:t>
      </w:r>
    </w:p>
    <w:p w:rsidR="006430B0" w:rsidRDefault="006430B0" w:rsidP="00EE73EE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5.Председатель, президиум</w:t>
      </w:r>
      <w:r w:rsidRPr="00C6419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а также члены</w:t>
      </w:r>
      <w:r w:rsidRPr="000E3D25">
        <w:rPr>
          <w:rFonts w:ascii="Times New Roman" w:hAnsi="Times New Roman"/>
          <w:sz w:val="24"/>
          <w:szCs w:val="24"/>
        </w:rPr>
        <w:t>Общественной палаты осуществляют свою деятельность на общественных началах без выплаты вознаграждения.</w:t>
      </w:r>
    </w:p>
    <w:p w:rsidR="006430B0" w:rsidRPr="00EE73EE" w:rsidRDefault="006430B0" w:rsidP="00EE73EE">
      <w:pPr>
        <w:pStyle w:val="ListParagraph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430B0" w:rsidRPr="00EE73EE" w:rsidRDefault="006430B0" w:rsidP="00EE73EE">
      <w:pPr>
        <w:pStyle w:val="ListParagraph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5</w:t>
      </w:r>
      <w:r w:rsidRPr="00EE73EE">
        <w:rPr>
          <w:rFonts w:ascii="Times New Roman" w:hAnsi="Times New Roman"/>
          <w:b/>
          <w:sz w:val="24"/>
          <w:szCs w:val="24"/>
        </w:rPr>
        <w:t>. Председатель Общественной палаты</w:t>
      </w:r>
    </w:p>
    <w:p w:rsidR="006430B0" w:rsidRDefault="006430B0" w:rsidP="00C56C23">
      <w:pPr>
        <w:pStyle w:val="ListParagraph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430B0" w:rsidRDefault="006430B0" w:rsidP="00962BB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BBF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2BBF">
        <w:rPr>
          <w:rFonts w:ascii="Times New Roman" w:hAnsi="Times New Roman"/>
          <w:sz w:val="24"/>
          <w:szCs w:val="24"/>
        </w:rPr>
        <w:t xml:space="preserve">На заседании Общественной палаты открытым голосованием большинством </w:t>
      </w:r>
      <w:r>
        <w:rPr>
          <w:rFonts w:ascii="Times New Roman" w:hAnsi="Times New Roman"/>
          <w:sz w:val="24"/>
          <w:szCs w:val="24"/>
        </w:rPr>
        <w:t>голосов от общего числа ее членов избираются председатель, его заместитель и секретарь. Предложение по кандидатуре заместителя вносит вновь избранный председатель.</w:t>
      </w:r>
    </w:p>
    <w:p w:rsidR="006430B0" w:rsidRDefault="006430B0" w:rsidP="00962BB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Предложение по кандидатуре председателя Общественной палаты может вносить Глава города Клинцы.</w:t>
      </w:r>
    </w:p>
    <w:p w:rsidR="006430B0" w:rsidRDefault="006430B0" w:rsidP="00AD4E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D4E0F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Полномочия председателя:</w:t>
      </w:r>
    </w:p>
    <w:p w:rsidR="006430B0" w:rsidRDefault="006430B0" w:rsidP="00AD4E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ведет заседания общественной палаты;</w:t>
      </w:r>
    </w:p>
    <w:p w:rsidR="006430B0" w:rsidRDefault="006430B0" w:rsidP="00AD4E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планирует работу Общественной палаты и формирует повестку дня очередного заседания Общественной палаты;</w:t>
      </w:r>
    </w:p>
    <w:p w:rsidR="006430B0" w:rsidRDefault="006430B0" w:rsidP="00AD4E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готовит доклады о деятельности Общественной палаты;</w:t>
      </w:r>
    </w:p>
    <w:p w:rsidR="006430B0" w:rsidRDefault="006430B0" w:rsidP="00AD4E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вносит от имени Общественной палаты в Клинцовский городской Совет народных депутатов предложения об изменениях и дополнениях в настоящее Положение;</w:t>
      </w:r>
    </w:p>
    <w:p w:rsidR="006430B0" w:rsidRPr="00AD4E0F" w:rsidRDefault="006430B0" w:rsidP="00AD4E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имеет право присутствовать на заседаниях Клинцовского городского Совета народных депутатов и коллегиях при главе Клинцовской городской администрации.</w:t>
      </w:r>
    </w:p>
    <w:p w:rsidR="006430B0" w:rsidRDefault="006430B0" w:rsidP="00AD4E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AD4E0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В случае отсутствия председателя Общественной палаты ее работой руководит заместитель.</w:t>
      </w:r>
    </w:p>
    <w:p w:rsidR="006430B0" w:rsidRDefault="006430B0" w:rsidP="00397CC1">
      <w:pPr>
        <w:pStyle w:val="ListParagraph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430B0" w:rsidRPr="00EE73EE" w:rsidRDefault="006430B0" w:rsidP="00397CC1">
      <w:pPr>
        <w:pStyle w:val="ListParagraph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EE73EE">
        <w:rPr>
          <w:rFonts w:ascii="Times New Roman" w:hAnsi="Times New Roman"/>
          <w:b/>
          <w:sz w:val="24"/>
          <w:szCs w:val="24"/>
        </w:rPr>
        <w:t>Статья</w:t>
      </w:r>
      <w:r>
        <w:rPr>
          <w:rFonts w:ascii="Times New Roman" w:hAnsi="Times New Roman"/>
          <w:b/>
          <w:sz w:val="24"/>
          <w:szCs w:val="24"/>
        </w:rPr>
        <w:t xml:space="preserve"> 6</w:t>
      </w:r>
      <w:r w:rsidRPr="00EE73EE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Президиум</w:t>
      </w:r>
      <w:r w:rsidRPr="00EE73EE">
        <w:rPr>
          <w:rFonts w:ascii="Times New Roman" w:hAnsi="Times New Roman"/>
          <w:b/>
          <w:sz w:val="24"/>
          <w:szCs w:val="24"/>
        </w:rPr>
        <w:t xml:space="preserve"> Общественной палаты</w:t>
      </w:r>
    </w:p>
    <w:p w:rsidR="006430B0" w:rsidRDefault="006430B0" w:rsidP="00397CC1">
      <w:pPr>
        <w:pStyle w:val="ListParagraph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430B0" w:rsidRDefault="006430B0" w:rsidP="00397C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AD4E0F">
        <w:rPr>
          <w:rFonts w:ascii="Times New Roman" w:hAnsi="Times New Roman"/>
          <w:sz w:val="24"/>
          <w:szCs w:val="24"/>
        </w:rPr>
        <w:t>Президиум Общественной палаты является постоянно действующим органом Общественной палаты</w:t>
      </w:r>
      <w:r>
        <w:rPr>
          <w:rFonts w:ascii="Times New Roman" w:hAnsi="Times New Roman"/>
          <w:sz w:val="24"/>
          <w:szCs w:val="24"/>
        </w:rPr>
        <w:t>.</w:t>
      </w:r>
    </w:p>
    <w:p w:rsidR="006430B0" w:rsidRDefault="006430B0" w:rsidP="00397C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 состав президиума входят:</w:t>
      </w:r>
    </w:p>
    <w:p w:rsidR="006430B0" w:rsidRDefault="006430B0" w:rsidP="00397C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председатель Общественной палаты;</w:t>
      </w:r>
    </w:p>
    <w:p w:rsidR="006430B0" w:rsidRDefault="006430B0" w:rsidP="00397C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заместитель председателя Общественной палаты;</w:t>
      </w:r>
    </w:p>
    <w:p w:rsidR="006430B0" w:rsidRDefault="006430B0" w:rsidP="00397C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секретарь Общественной палаты;</w:t>
      </w:r>
    </w:p>
    <w:p w:rsidR="006430B0" w:rsidRDefault="006430B0" w:rsidP="00397C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руководители комиссий и рабочих групп Общественной палаты.</w:t>
      </w:r>
    </w:p>
    <w:p w:rsidR="006430B0" w:rsidRDefault="006430B0" w:rsidP="00397C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430B0" w:rsidRDefault="006430B0" w:rsidP="00DC041A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7</w:t>
      </w:r>
      <w:r w:rsidRPr="00DC041A">
        <w:rPr>
          <w:rFonts w:ascii="Times New Roman" w:hAnsi="Times New Roman"/>
          <w:b/>
          <w:sz w:val="24"/>
          <w:szCs w:val="24"/>
        </w:rPr>
        <w:t>. П</w:t>
      </w:r>
      <w:r>
        <w:rPr>
          <w:rFonts w:ascii="Times New Roman" w:hAnsi="Times New Roman"/>
          <w:b/>
          <w:sz w:val="24"/>
          <w:szCs w:val="24"/>
        </w:rPr>
        <w:t>олномочия</w:t>
      </w:r>
      <w:r w:rsidRPr="00DC041A">
        <w:rPr>
          <w:rFonts w:ascii="Times New Roman" w:hAnsi="Times New Roman"/>
          <w:b/>
          <w:sz w:val="24"/>
          <w:szCs w:val="24"/>
        </w:rPr>
        <w:t xml:space="preserve"> Общественной палаты</w:t>
      </w:r>
    </w:p>
    <w:p w:rsidR="006430B0" w:rsidRDefault="006430B0" w:rsidP="00DC041A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6430B0" w:rsidRPr="004F2B58" w:rsidRDefault="006430B0" w:rsidP="004F2B5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2B58">
        <w:rPr>
          <w:rFonts w:ascii="Times New Roman" w:hAnsi="Times New Roman"/>
          <w:sz w:val="24"/>
          <w:szCs w:val="24"/>
        </w:rPr>
        <w:t>Общественная палата вправе:</w:t>
      </w:r>
    </w:p>
    <w:p w:rsidR="006430B0" w:rsidRPr="004F2B58" w:rsidRDefault="006430B0" w:rsidP="004F2B5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F2B58">
        <w:rPr>
          <w:rFonts w:ascii="Times New Roman" w:hAnsi="Times New Roman"/>
          <w:sz w:val="24"/>
          <w:szCs w:val="24"/>
        </w:rPr>
        <w:t>Общественная палата организует и п</w:t>
      </w:r>
      <w:r>
        <w:rPr>
          <w:rFonts w:ascii="Times New Roman" w:hAnsi="Times New Roman"/>
          <w:sz w:val="24"/>
          <w:szCs w:val="24"/>
        </w:rPr>
        <w:t xml:space="preserve">роводит общественные слушания </w:t>
      </w:r>
      <w:r w:rsidRPr="004F2B58">
        <w:rPr>
          <w:rFonts w:ascii="Times New Roman" w:hAnsi="Times New Roman"/>
          <w:sz w:val="24"/>
          <w:szCs w:val="24"/>
        </w:rPr>
        <w:t>по актуаль</w:t>
      </w:r>
      <w:r>
        <w:rPr>
          <w:rFonts w:ascii="Times New Roman" w:hAnsi="Times New Roman"/>
          <w:sz w:val="24"/>
          <w:szCs w:val="24"/>
        </w:rPr>
        <w:t xml:space="preserve">ным вопросам общественной жизни и </w:t>
      </w:r>
      <w:r w:rsidRPr="004F2B58">
        <w:rPr>
          <w:rFonts w:ascii="Times New Roman" w:hAnsi="Times New Roman"/>
          <w:sz w:val="24"/>
          <w:szCs w:val="24"/>
        </w:rPr>
        <w:t>общественно важным проблемам;</w:t>
      </w:r>
    </w:p>
    <w:p w:rsidR="006430B0" w:rsidRPr="004F2B58" w:rsidRDefault="006430B0" w:rsidP="004F2B5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Д</w:t>
      </w:r>
      <w:r w:rsidRPr="004F2B58">
        <w:rPr>
          <w:rFonts w:ascii="Times New Roman" w:hAnsi="Times New Roman"/>
          <w:sz w:val="24"/>
          <w:szCs w:val="24"/>
        </w:rPr>
        <w:t xml:space="preserve">авать заключения о нарушениях законодательства Российской Федерации, законодательства Брянской области </w:t>
      </w:r>
      <w:r>
        <w:rPr>
          <w:rFonts w:ascii="Times New Roman" w:hAnsi="Times New Roman"/>
          <w:sz w:val="24"/>
          <w:szCs w:val="24"/>
        </w:rPr>
        <w:t xml:space="preserve">и муниципальных правовых актов </w:t>
      </w:r>
      <w:r w:rsidRPr="004F2B58">
        <w:rPr>
          <w:rFonts w:ascii="Times New Roman" w:hAnsi="Times New Roman"/>
          <w:sz w:val="24"/>
          <w:szCs w:val="24"/>
        </w:rPr>
        <w:t>органами местного самоуправления и направлять указанные заключения в компетентные государственные органы или должностным лицам;</w:t>
      </w:r>
    </w:p>
    <w:p w:rsidR="006430B0" w:rsidRPr="004F2B58" w:rsidRDefault="006430B0" w:rsidP="004F2B5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</w:t>
      </w:r>
      <w:r w:rsidRPr="004F2B58">
        <w:rPr>
          <w:rFonts w:ascii="Times New Roman" w:hAnsi="Times New Roman"/>
          <w:sz w:val="24"/>
          <w:szCs w:val="24"/>
        </w:rPr>
        <w:t>роводить общественную экспертизу проектов муниципальных правовых актов;</w:t>
      </w:r>
    </w:p>
    <w:p w:rsidR="006430B0" w:rsidRPr="004F2B58" w:rsidRDefault="006430B0" w:rsidP="004F2B5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</w:t>
      </w:r>
      <w:r w:rsidRPr="004F2B58">
        <w:rPr>
          <w:rFonts w:ascii="Times New Roman" w:hAnsi="Times New Roman"/>
          <w:sz w:val="24"/>
          <w:szCs w:val="24"/>
        </w:rPr>
        <w:t xml:space="preserve">риглашать руководителей органов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города Клинцы </w:t>
      </w:r>
      <w:r w:rsidRPr="004F2B58">
        <w:rPr>
          <w:rFonts w:ascii="Times New Roman" w:hAnsi="Times New Roman"/>
          <w:sz w:val="24"/>
          <w:szCs w:val="24"/>
        </w:rPr>
        <w:t>на пленарные заседания Общественной палаты;</w:t>
      </w:r>
    </w:p>
    <w:p w:rsidR="006430B0" w:rsidRPr="004F2B58" w:rsidRDefault="006430B0" w:rsidP="004F2B5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Х</w:t>
      </w:r>
      <w:r w:rsidRPr="004F2B58">
        <w:rPr>
          <w:rFonts w:ascii="Times New Roman" w:hAnsi="Times New Roman"/>
          <w:sz w:val="24"/>
          <w:szCs w:val="24"/>
        </w:rPr>
        <w:t xml:space="preserve">одатайствовать перед органами </w:t>
      </w:r>
      <w:r>
        <w:rPr>
          <w:rFonts w:ascii="Times New Roman" w:hAnsi="Times New Roman"/>
          <w:sz w:val="24"/>
          <w:szCs w:val="24"/>
        </w:rPr>
        <w:t>местного самоуправления</w:t>
      </w:r>
      <w:r w:rsidRPr="004F2B58">
        <w:rPr>
          <w:rFonts w:ascii="Times New Roman" w:hAnsi="Times New Roman"/>
          <w:sz w:val="24"/>
          <w:szCs w:val="24"/>
        </w:rPr>
        <w:t xml:space="preserve"> о награждении </w:t>
      </w:r>
      <w:r>
        <w:rPr>
          <w:rFonts w:ascii="Times New Roman" w:hAnsi="Times New Roman"/>
          <w:sz w:val="24"/>
          <w:szCs w:val="24"/>
        </w:rPr>
        <w:t>граждан</w:t>
      </w:r>
      <w:r w:rsidRPr="004F2B58">
        <w:rPr>
          <w:rFonts w:ascii="Times New Roman" w:hAnsi="Times New Roman"/>
          <w:sz w:val="24"/>
          <w:szCs w:val="24"/>
        </w:rPr>
        <w:t xml:space="preserve"> почетными званиями</w:t>
      </w:r>
      <w:r>
        <w:rPr>
          <w:rFonts w:ascii="Times New Roman" w:hAnsi="Times New Roman"/>
          <w:sz w:val="24"/>
          <w:szCs w:val="24"/>
        </w:rPr>
        <w:t>;</w:t>
      </w:r>
    </w:p>
    <w:p w:rsidR="006430B0" w:rsidRDefault="006430B0" w:rsidP="004F2B5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Н</w:t>
      </w:r>
      <w:r w:rsidRPr="004F2B58">
        <w:rPr>
          <w:rFonts w:ascii="Times New Roman" w:hAnsi="Times New Roman"/>
          <w:sz w:val="24"/>
          <w:szCs w:val="24"/>
        </w:rPr>
        <w:t>аправл</w:t>
      </w:r>
      <w:r>
        <w:rPr>
          <w:rFonts w:ascii="Times New Roman" w:hAnsi="Times New Roman"/>
          <w:sz w:val="24"/>
          <w:szCs w:val="24"/>
        </w:rPr>
        <w:t>ять запросы Общественной палаты в органы местного самоуправления, муниципальные предприятия и учреждения.</w:t>
      </w:r>
    </w:p>
    <w:p w:rsidR="006430B0" w:rsidRDefault="006430B0" w:rsidP="004F2B5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Публиковать в средствах массовой информации информационно-аналитические и программные материалы по актуальным вопросам.</w:t>
      </w:r>
    </w:p>
    <w:p w:rsidR="006430B0" w:rsidRDefault="006430B0" w:rsidP="004F2B5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Осуществлять взаимодействие с Общественной палатой Брянской области и общественными палатами муниципальных образований Брянской области.</w:t>
      </w:r>
    </w:p>
    <w:p w:rsidR="006430B0" w:rsidRDefault="006430B0" w:rsidP="004F2B5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430B0" w:rsidRDefault="006430B0" w:rsidP="004F2B5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430B0" w:rsidRPr="004F2B58" w:rsidRDefault="006430B0" w:rsidP="004F2B5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430B0" w:rsidRDefault="006430B0" w:rsidP="00543A40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8</w:t>
      </w:r>
      <w:r w:rsidRPr="006D2D28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Прекращение полномочий члена Общественной палаты</w:t>
      </w:r>
    </w:p>
    <w:p w:rsidR="006430B0" w:rsidRDefault="006430B0" w:rsidP="00543A40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430B0" w:rsidRDefault="006430B0" w:rsidP="00543A4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Полномочия члена Общественной палаты прекращаются по решению Общественной палаты в случае:</w:t>
      </w:r>
    </w:p>
    <w:p w:rsidR="006430B0" w:rsidRDefault="006430B0" w:rsidP="00543A4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истечения срока полномочий Общественной палаты;</w:t>
      </w:r>
    </w:p>
    <w:p w:rsidR="006430B0" w:rsidRDefault="006430B0" w:rsidP="00543A4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подачи им заявления о выходе из состава Общественной палаты;</w:t>
      </w:r>
    </w:p>
    <w:p w:rsidR="006430B0" w:rsidRDefault="006430B0" w:rsidP="00543A4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неспособности по состоянию здоровья участвовать в работе Общественной палаты;</w:t>
      </w:r>
    </w:p>
    <w:p w:rsidR="006430B0" w:rsidRDefault="006430B0" w:rsidP="00543A4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вступления в законную силу вынесенного в отношении него обвинительного приговора суда;</w:t>
      </w:r>
    </w:p>
    <w:p w:rsidR="006430B0" w:rsidRDefault="006430B0" w:rsidP="00543A4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признания его недееспособным, безвестно отсутствующим по решению суда;</w:t>
      </w:r>
    </w:p>
    <w:p w:rsidR="006430B0" w:rsidRDefault="006430B0" w:rsidP="00543A4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систематического (более трех раз подряд) неучастия без уважительной причины в заседаниях Общественной палаты;</w:t>
      </w:r>
    </w:p>
    <w:p w:rsidR="006430B0" w:rsidRDefault="006430B0" w:rsidP="00543A4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случае смерти члена Общественной палаты.</w:t>
      </w:r>
    </w:p>
    <w:p w:rsidR="006430B0" w:rsidRPr="00543A40" w:rsidRDefault="006430B0" w:rsidP="00543A4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Решение о прекращении полномочий члена Общественной палаты принимаются не менее чем 2/3 голосов от общего числа членов палаты.</w:t>
      </w:r>
    </w:p>
    <w:p w:rsidR="006430B0" w:rsidRDefault="006430B0" w:rsidP="00543A40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6430B0" w:rsidRDefault="006430B0" w:rsidP="00DC041A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Статья 9. Порядок деятельности </w:t>
      </w:r>
      <w:r w:rsidRPr="006D2D28">
        <w:rPr>
          <w:rFonts w:ascii="Times New Roman" w:hAnsi="Times New Roman"/>
          <w:b/>
          <w:sz w:val="24"/>
          <w:szCs w:val="24"/>
        </w:rPr>
        <w:t>Общественной палаты</w:t>
      </w:r>
    </w:p>
    <w:p w:rsidR="006430B0" w:rsidRDefault="006430B0" w:rsidP="00DC041A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6430B0" w:rsidRDefault="006430B0" w:rsidP="006D2D2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Общественная палата работает в режиме заседаний в соответствии с утвержденным планом работы.</w:t>
      </w:r>
    </w:p>
    <w:p w:rsidR="006430B0" w:rsidRDefault="006430B0" w:rsidP="006D2D2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Первое заседание Общественной палаты созывает Глава города Клинцы. Объявление о созыве первого заседания Общественной палаты, времени и месте его проведения, а также списки членов Общественной палаты публикуются в средствах массовой информации.</w:t>
      </w:r>
    </w:p>
    <w:p w:rsidR="006430B0" w:rsidRDefault="006430B0" w:rsidP="006D2D2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Первое заседание Общественной палаты открывает и ведет до избрания председателя Общественной палаты старейший из членов Общественной палаты.</w:t>
      </w:r>
    </w:p>
    <w:p w:rsidR="006430B0" w:rsidRDefault="006430B0" w:rsidP="006D2D2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Общественная палата проводит свои заседания не реже одного раза в 3 (три) месяца.</w:t>
      </w:r>
    </w:p>
    <w:p w:rsidR="006430B0" w:rsidRDefault="006430B0" w:rsidP="006D2D2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Заседание Общественной палаты правомочно, если на нем присутствует более половины от установленного числа ее членов.</w:t>
      </w:r>
    </w:p>
    <w:p w:rsidR="006430B0" w:rsidRDefault="006430B0" w:rsidP="006D2D2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Внеочередное заседание Общественной палаты проводится по предложению председателя либо по обращению не менее 1/3 </w:t>
      </w:r>
      <w:r w:rsidRPr="00746790">
        <w:rPr>
          <w:rFonts w:ascii="Times New Roman" w:hAnsi="Times New Roman"/>
          <w:sz w:val="24"/>
          <w:szCs w:val="24"/>
        </w:rPr>
        <w:t>от установленного числа членов Общественной палаты.</w:t>
      </w:r>
    </w:p>
    <w:p w:rsidR="006430B0" w:rsidRDefault="006430B0" w:rsidP="006D2D2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Вопросы, выносимые на рассмотрение Общественной палаты Главой города Клинцы или Главой Клинцовской городской администрации, рассматриваются во внеочередном порядке.</w:t>
      </w:r>
    </w:p>
    <w:p w:rsidR="006430B0" w:rsidRDefault="006430B0" w:rsidP="006D2D2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Решения Общественной палаты принимаются большинством голосов от числа присутствующих членов палаты и оформляются протоколом.</w:t>
      </w:r>
    </w:p>
    <w:p w:rsidR="006430B0" w:rsidRDefault="006430B0" w:rsidP="006D2D2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равенства голосов при принятии решений председатель имеет право решающего голоса.</w:t>
      </w:r>
    </w:p>
    <w:p w:rsidR="006430B0" w:rsidRDefault="006430B0" w:rsidP="006D2D2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Решения подписываются председательствующим на заседании Общественной палаты.</w:t>
      </w:r>
    </w:p>
    <w:p w:rsidR="006430B0" w:rsidRDefault="006430B0" w:rsidP="0074679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Решения, имеющие важное общественное значение, публикуются в средствах массовой информации.</w:t>
      </w:r>
    </w:p>
    <w:p w:rsidR="006430B0" w:rsidRDefault="006430B0" w:rsidP="0074679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430B0" w:rsidRDefault="006430B0" w:rsidP="000201C0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F70D1E">
        <w:rPr>
          <w:rFonts w:ascii="Times New Roman" w:hAnsi="Times New Roman"/>
          <w:b/>
          <w:sz w:val="24"/>
          <w:szCs w:val="24"/>
        </w:rPr>
        <w:t>Статья 10. Общественная экспертиза</w:t>
      </w:r>
    </w:p>
    <w:p w:rsidR="006430B0" w:rsidRPr="00F70D1E" w:rsidRDefault="006430B0" w:rsidP="00F70D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430B0" w:rsidRPr="00F70D1E" w:rsidRDefault="006430B0" w:rsidP="00F70D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F70D1E">
        <w:rPr>
          <w:rFonts w:ascii="Times New Roman" w:hAnsi="Times New Roman"/>
          <w:sz w:val="24"/>
          <w:szCs w:val="24"/>
        </w:rPr>
        <w:t>Для проведения общественной экспертизы Общественная палата создает рабочую группу, которая вправе:</w:t>
      </w:r>
    </w:p>
    <w:p w:rsidR="006430B0" w:rsidRPr="00F70D1E" w:rsidRDefault="006430B0" w:rsidP="00F70D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70D1E">
        <w:rPr>
          <w:rFonts w:ascii="Times New Roman" w:hAnsi="Times New Roman"/>
          <w:sz w:val="24"/>
          <w:szCs w:val="24"/>
        </w:rPr>
        <w:t>привлекать экспертов;</w:t>
      </w:r>
    </w:p>
    <w:p w:rsidR="006430B0" w:rsidRPr="00F70D1E" w:rsidRDefault="006430B0" w:rsidP="00F70D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F70D1E">
        <w:rPr>
          <w:rFonts w:ascii="Times New Roman" w:hAnsi="Times New Roman"/>
          <w:sz w:val="24"/>
          <w:szCs w:val="24"/>
        </w:rPr>
        <w:t xml:space="preserve"> рекомендовать Общественной палате обращаться с запросом в органы местного самоуправления о предоставлении необходимых документов и материалов для проведения общественной экспертизы;</w:t>
      </w:r>
    </w:p>
    <w:p w:rsidR="006430B0" w:rsidRDefault="006430B0" w:rsidP="00F70D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F70D1E">
        <w:rPr>
          <w:rFonts w:ascii="Times New Roman" w:hAnsi="Times New Roman"/>
          <w:sz w:val="24"/>
          <w:szCs w:val="24"/>
        </w:rPr>
        <w:t xml:space="preserve"> предлагать Общественной палате направлять своих представителей для участия в работе соответствующих органов </w:t>
      </w:r>
      <w:r>
        <w:rPr>
          <w:rFonts w:ascii="Times New Roman" w:hAnsi="Times New Roman"/>
          <w:sz w:val="24"/>
          <w:szCs w:val="24"/>
        </w:rPr>
        <w:t>местного самоуправления</w:t>
      </w:r>
      <w:r w:rsidRPr="00F70D1E">
        <w:rPr>
          <w:rFonts w:ascii="Times New Roman" w:hAnsi="Times New Roman"/>
          <w:sz w:val="24"/>
          <w:szCs w:val="24"/>
        </w:rPr>
        <w:t xml:space="preserve"> при рассмотрении проектов нормативных правовых актов, являющихся объектом экспертизы.</w:t>
      </w:r>
    </w:p>
    <w:p w:rsidR="006430B0" w:rsidRPr="00F70D1E" w:rsidRDefault="006430B0" w:rsidP="00F70D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70D1E">
        <w:rPr>
          <w:rFonts w:ascii="Times New Roman" w:hAnsi="Times New Roman"/>
          <w:sz w:val="24"/>
          <w:szCs w:val="24"/>
        </w:rPr>
        <w:t>. По результатам общественной экспертизы рабочая группа готовит заключение Общественной палаты, которое утверждается президиумом Общественной палаты и доводится до сведения всех членов Общественной палаты в письменной форме.</w:t>
      </w:r>
    </w:p>
    <w:p w:rsidR="006430B0" w:rsidRPr="00F70D1E" w:rsidRDefault="006430B0" w:rsidP="00F70D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F70D1E">
        <w:rPr>
          <w:rFonts w:ascii="Times New Roman" w:hAnsi="Times New Roman"/>
          <w:sz w:val="24"/>
          <w:szCs w:val="24"/>
        </w:rPr>
        <w:t>. Заключение Общественной палаты по результатам общественной экспертизы проектов муниципальных правовых актов носит рекомендательный характер и направляется в органы, направившие запрос в Общественную палату, либо в органы, нормативные правовые акты которых прошли общественную экспертизу, а также в иные заинтересованные органы.</w:t>
      </w:r>
    </w:p>
    <w:p w:rsidR="006430B0" w:rsidRPr="00F70D1E" w:rsidRDefault="006430B0" w:rsidP="00F70D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F70D1E">
        <w:rPr>
          <w:rFonts w:ascii="Times New Roman" w:hAnsi="Times New Roman"/>
          <w:sz w:val="24"/>
          <w:szCs w:val="24"/>
        </w:rPr>
        <w:t>. При рассмотрении заключения Общественной палаты по результатам общественной экспертизы проектов</w:t>
      </w:r>
      <w:r>
        <w:rPr>
          <w:rFonts w:ascii="Times New Roman" w:hAnsi="Times New Roman"/>
          <w:sz w:val="24"/>
          <w:szCs w:val="24"/>
        </w:rPr>
        <w:t xml:space="preserve"> муниципальных</w:t>
      </w:r>
      <w:r w:rsidRPr="00F70D1E">
        <w:rPr>
          <w:rFonts w:ascii="Times New Roman" w:hAnsi="Times New Roman"/>
          <w:sz w:val="24"/>
          <w:szCs w:val="24"/>
        </w:rPr>
        <w:t xml:space="preserve"> правовых актов на заседании </w:t>
      </w:r>
      <w:r>
        <w:rPr>
          <w:rFonts w:ascii="Times New Roman" w:hAnsi="Times New Roman"/>
          <w:sz w:val="24"/>
          <w:szCs w:val="24"/>
        </w:rPr>
        <w:t>соответствующего органа местного самоуправления</w:t>
      </w:r>
      <w:r w:rsidRPr="00F70D1E">
        <w:rPr>
          <w:rFonts w:ascii="Times New Roman" w:hAnsi="Times New Roman"/>
          <w:sz w:val="24"/>
          <w:szCs w:val="24"/>
        </w:rPr>
        <w:t xml:space="preserve"> приглашается представитель Общественной палаты.</w:t>
      </w:r>
    </w:p>
    <w:p w:rsidR="006430B0" w:rsidRPr="00F70D1E" w:rsidRDefault="006430B0" w:rsidP="00F70D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0D1E">
        <w:rPr>
          <w:rFonts w:ascii="Times New Roman" w:hAnsi="Times New Roman"/>
          <w:sz w:val="24"/>
          <w:szCs w:val="24"/>
        </w:rPr>
        <w:t xml:space="preserve">4. Заключения Общественной палаты рассматриваются должностными лицами органов </w:t>
      </w:r>
      <w:r>
        <w:rPr>
          <w:rFonts w:ascii="Times New Roman" w:hAnsi="Times New Roman"/>
          <w:sz w:val="24"/>
          <w:szCs w:val="24"/>
        </w:rPr>
        <w:t>местного самоуправления</w:t>
      </w:r>
      <w:r w:rsidRPr="00F70D1E">
        <w:rPr>
          <w:rFonts w:ascii="Times New Roman" w:hAnsi="Times New Roman"/>
          <w:sz w:val="24"/>
          <w:szCs w:val="24"/>
        </w:rPr>
        <w:t xml:space="preserve"> в установленные законом сроки.</w:t>
      </w:r>
    </w:p>
    <w:p w:rsidR="006430B0" w:rsidRDefault="006430B0" w:rsidP="000201C0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6430B0" w:rsidRDefault="006430B0" w:rsidP="000201C0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11. Поддержка Общественной палатой гражданских инициатив</w:t>
      </w:r>
    </w:p>
    <w:p w:rsidR="006430B0" w:rsidRDefault="006430B0" w:rsidP="000201C0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6430B0" w:rsidRDefault="006430B0" w:rsidP="00DB370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Общественная палата осуществляет сбор и обработку информации об инициативах граждан и общественных объединениях на территории города Клинцы и доводит ее до сведения населения города.</w:t>
      </w:r>
    </w:p>
    <w:p w:rsidR="006430B0" w:rsidRPr="00DB3707" w:rsidRDefault="006430B0" w:rsidP="00DB370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 целях поддержки гражданских инициатив Общественная палата организует и проводит слушания по актуальным вопросам общественной жизни.</w:t>
      </w:r>
    </w:p>
    <w:p w:rsidR="006430B0" w:rsidRDefault="006430B0" w:rsidP="000201C0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6430B0" w:rsidRDefault="006430B0" w:rsidP="000201C0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12. Запрос Общественной палаты</w:t>
      </w:r>
    </w:p>
    <w:p w:rsidR="006430B0" w:rsidRDefault="006430B0" w:rsidP="000201C0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6430B0" w:rsidRDefault="006430B0" w:rsidP="00D1146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Органы местного самоуправления обязаны предоставлять по запросам Общественной палаты необходимую для исполнения ее полномочий информацию.</w:t>
      </w:r>
    </w:p>
    <w:p w:rsidR="006430B0" w:rsidRDefault="006430B0" w:rsidP="00D1146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исключением сведений, составляющих государственную и иную охраняемую законом тайну.</w:t>
      </w:r>
    </w:p>
    <w:p w:rsidR="006430B0" w:rsidRPr="00D11466" w:rsidRDefault="006430B0" w:rsidP="00D1146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Ответ на запрос Общественной палаты предоставляется в порядке и в сроки, установленные законодательством Российской Федерации и законодательством Брянской области.</w:t>
      </w:r>
    </w:p>
    <w:p w:rsidR="006430B0" w:rsidRDefault="006430B0" w:rsidP="000201C0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6430B0" w:rsidRPr="00022073" w:rsidRDefault="006430B0" w:rsidP="00E86E30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13.</w:t>
      </w:r>
      <w:r w:rsidRPr="00022073">
        <w:rPr>
          <w:rFonts w:ascii="Times New Roman" w:hAnsi="Times New Roman"/>
          <w:b/>
          <w:sz w:val="24"/>
          <w:szCs w:val="24"/>
        </w:rPr>
        <w:t>Ежегодный доклад Общественной палаты</w:t>
      </w:r>
    </w:p>
    <w:p w:rsidR="006430B0" w:rsidRPr="00022073" w:rsidRDefault="006430B0" w:rsidP="00E86E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430B0" w:rsidRDefault="006430B0" w:rsidP="00E86E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22073">
        <w:rPr>
          <w:rFonts w:ascii="Times New Roman" w:hAnsi="Times New Roman"/>
          <w:sz w:val="24"/>
          <w:szCs w:val="24"/>
        </w:rPr>
        <w:t xml:space="preserve">Ежегодный доклад Общественной палаты представляется </w:t>
      </w:r>
      <w:r>
        <w:rPr>
          <w:rFonts w:ascii="Times New Roman" w:hAnsi="Times New Roman"/>
          <w:sz w:val="24"/>
          <w:szCs w:val="24"/>
        </w:rPr>
        <w:t xml:space="preserve">ее </w:t>
      </w:r>
      <w:r w:rsidRPr="00022073">
        <w:rPr>
          <w:rFonts w:ascii="Times New Roman" w:hAnsi="Times New Roman"/>
          <w:sz w:val="24"/>
          <w:szCs w:val="24"/>
        </w:rPr>
        <w:t>председателем на утверждение палаты и публикуется в средствах массовой информации</w:t>
      </w:r>
      <w:r>
        <w:rPr>
          <w:rFonts w:ascii="Times New Roman" w:hAnsi="Times New Roman"/>
          <w:sz w:val="24"/>
          <w:szCs w:val="24"/>
        </w:rPr>
        <w:t>.</w:t>
      </w:r>
    </w:p>
    <w:p w:rsidR="006430B0" w:rsidRDefault="006430B0" w:rsidP="00E86E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430B0" w:rsidRPr="00245A88" w:rsidRDefault="006430B0" w:rsidP="000201C0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Статья 14. </w:t>
      </w:r>
      <w:r w:rsidRPr="00245A88">
        <w:rPr>
          <w:rFonts w:ascii="Times New Roman" w:hAnsi="Times New Roman"/>
          <w:b/>
          <w:sz w:val="24"/>
          <w:szCs w:val="24"/>
        </w:rPr>
        <w:t>Регламент Общественной палаты</w:t>
      </w:r>
    </w:p>
    <w:p w:rsidR="006430B0" w:rsidRPr="00245A88" w:rsidRDefault="006430B0" w:rsidP="000201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430B0" w:rsidRPr="00245A88" w:rsidRDefault="006430B0" w:rsidP="000201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45A88">
        <w:rPr>
          <w:rFonts w:ascii="Times New Roman" w:hAnsi="Times New Roman"/>
          <w:sz w:val="24"/>
          <w:szCs w:val="24"/>
        </w:rPr>
        <w:t>1. Общественная палата утверждает Регламент Общественной палаты</w:t>
      </w:r>
      <w:r>
        <w:rPr>
          <w:rFonts w:ascii="Times New Roman" w:hAnsi="Times New Roman"/>
          <w:sz w:val="24"/>
          <w:szCs w:val="24"/>
        </w:rPr>
        <w:t>.</w:t>
      </w:r>
    </w:p>
    <w:p w:rsidR="006430B0" w:rsidRPr="00245A88" w:rsidRDefault="006430B0" w:rsidP="000201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45A88">
        <w:rPr>
          <w:rFonts w:ascii="Times New Roman" w:hAnsi="Times New Roman"/>
          <w:sz w:val="24"/>
          <w:szCs w:val="24"/>
        </w:rPr>
        <w:t>2. Регламентом Общественной палаты устанавливаются:</w:t>
      </w:r>
    </w:p>
    <w:p w:rsidR="006430B0" w:rsidRPr="00245A88" w:rsidRDefault="006430B0" w:rsidP="000201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45A88">
        <w:rPr>
          <w:rFonts w:ascii="Times New Roman" w:hAnsi="Times New Roman"/>
          <w:sz w:val="24"/>
          <w:szCs w:val="24"/>
        </w:rPr>
        <w:t>1) порядок участия членов Общественной палаты в ее деятельности;</w:t>
      </w:r>
    </w:p>
    <w:p w:rsidR="006430B0" w:rsidRPr="00245A88" w:rsidRDefault="006430B0" w:rsidP="000201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45A88">
        <w:rPr>
          <w:rFonts w:ascii="Times New Roman" w:hAnsi="Times New Roman"/>
          <w:sz w:val="24"/>
          <w:szCs w:val="24"/>
        </w:rPr>
        <w:t>2) сроки и порядок проведения заседаний Общественной палаты;</w:t>
      </w:r>
    </w:p>
    <w:p w:rsidR="006430B0" w:rsidRPr="00245A88" w:rsidRDefault="006430B0" w:rsidP="000201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45A88">
        <w:rPr>
          <w:rFonts w:ascii="Times New Roman" w:hAnsi="Times New Roman"/>
          <w:sz w:val="24"/>
          <w:szCs w:val="24"/>
        </w:rPr>
        <w:t>3) полномочия и порядок деятельности президиума Общественной палаты</w:t>
      </w:r>
      <w:r>
        <w:rPr>
          <w:rFonts w:ascii="Times New Roman" w:hAnsi="Times New Roman"/>
          <w:sz w:val="24"/>
          <w:szCs w:val="24"/>
        </w:rPr>
        <w:t>;</w:t>
      </w:r>
    </w:p>
    <w:p w:rsidR="006430B0" w:rsidRPr="00245A88" w:rsidRDefault="006430B0" w:rsidP="000201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</w:t>
      </w:r>
      <w:r w:rsidRPr="00245A88">
        <w:rPr>
          <w:rFonts w:ascii="Times New Roman" w:hAnsi="Times New Roman"/>
          <w:sz w:val="24"/>
          <w:szCs w:val="24"/>
        </w:rPr>
        <w:t>порядок формирования и деятельности комиссий и рабочих групп Общественной палаты, а также порядок избрания и полномочия их руководителей;</w:t>
      </w:r>
    </w:p>
    <w:p w:rsidR="006430B0" w:rsidRDefault="006430B0" w:rsidP="000201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45A88">
        <w:rPr>
          <w:rFonts w:ascii="Times New Roman" w:hAnsi="Times New Roman"/>
          <w:sz w:val="24"/>
          <w:szCs w:val="24"/>
        </w:rPr>
        <w:t>5) порядок принятия решений Общественной палаты;</w:t>
      </w:r>
    </w:p>
    <w:p w:rsidR="006430B0" w:rsidRPr="00245A88" w:rsidRDefault="006430B0" w:rsidP="000201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порядок проведения общественной экспертизы;</w:t>
      </w:r>
    </w:p>
    <w:p w:rsidR="006430B0" w:rsidRPr="00245A88" w:rsidRDefault="006430B0" w:rsidP="000201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245A88">
        <w:rPr>
          <w:rFonts w:ascii="Times New Roman" w:hAnsi="Times New Roman"/>
          <w:sz w:val="24"/>
          <w:szCs w:val="24"/>
        </w:rPr>
        <w:t>) иные вопросы внутренней организации и порядка деятельности Общественной палаты в соответствии с настоящим Положением.</w:t>
      </w:r>
    </w:p>
    <w:p w:rsidR="006430B0" w:rsidRDefault="006430B0" w:rsidP="000201C0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6430B0" w:rsidRPr="00245A88" w:rsidRDefault="006430B0" w:rsidP="000201C0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15</w:t>
      </w:r>
      <w:r w:rsidRPr="00245A88">
        <w:rPr>
          <w:rFonts w:ascii="Times New Roman" w:hAnsi="Times New Roman"/>
          <w:b/>
          <w:sz w:val="24"/>
          <w:szCs w:val="24"/>
        </w:rPr>
        <w:t>. Кодекс этики членов Общественной палаты</w:t>
      </w:r>
    </w:p>
    <w:p w:rsidR="006430B0" w:rsidRPr="00245A88" w:rsidRDefault="006430B0" w:rsidP="000201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430B0" w:rsidRPr="00245A88" w:rsidRDefault="006430B0" w:rsidP="000201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45A88">
        <w:rPr>
          <w:rFonts w:ascii="Times New Roman" w:hAnsi="Times New Roman"/>
          <w:sz w:val="24"/>
          <w:szCs w:val="24"/>
        </w:rPr>
        <w:t>1. Президиум Общественной палаты разрабатывает и утверждает Кодекс этики членов Общественной палаты города Клинцы.</w:t>
      </w:r>
    </w:p>
    <w:p w:rsidR="006430B0" w:rsidRDefault="006430B0" w:rsidP="000201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45A88">
        <w:rPr>
          <w:rFonts w:ascii="Times New Roman" w:hAnsi="Times New Roman"/>
          <w:sz w:val="24"/>
          <w:szCs w:val="24"/>
        </w:rPr>
        <w:t>2. Выполнение требований, предусмотренных Кодексом этики членов Общественной палаты, является обязательным для членов Общественной палаты.</w:t>
      </w:r>
    </w:p>
    <w:p w:rsidR="006430B0" w:rsidRDefault="006430B0" w:rsidP="000201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430B0" w:rsidRPr="00022073" w:rsidRDefault="006430B0" w:rsidP="00022073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16</w:t>
      </w:r>
      <w:r w:rsidRPr="00022073">
        <w:rPr>
          <w:rFonts w:ascii="Times New Roman" w:hAnsi="Times New Roman"/>
          <w:b/>
          <w:sz w:val="24"/>
          <w:szCs w:val="24"/>
        </w:rPr>
        <w:t>. Удостоверение члена Общественной палаты</w:t>
      </w:r>
    </w:p>
    <w:p w:rsidR="006430B0" w:rsidRPr="00022073" w:rsidRDefault="006430B0" w:rsidP="0002207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430B0" w:rsidRPr="00022073" w:rsidRDefault="006430B0" w:rsidP="0002207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22073">
        <w:rPr>
          <w:rFonts w:ascii="Times New Roman" w:hAnsi="Times New Roman"/>
          <w:sz w:val="24"/>
          <w:szCs w:val="24"/>
        </w:rPr>
        <w:t>1. Член Общественной палаты имеет удостоверение члена Общественной палаты (далее - удостоверение), являющееся документом, подтверждающим его полномочия. Указанным удостоверением член Общественной палаты пользуется в течение срока своих полномочий. Удостоверение подписывается председателем Общественной палаты.</w:t>
      </w:r>
    </w:p>
    <w:p w:rsidR="006430B0" w:rsidRPr="00245A88" w:rsidRDefault="006430B0" w:rsidP="0002207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22073">
        <w:rPr>
          <w:rFonts w:ascii="Times New Roman" w:hAnsi="Times New Roman"/>
          <w:sz w:val="24"/>
          <w:szCs w:val="24"/>
        </w:rPr>
        <w:t>2. Образец и описание удостоверения члена Общественной палаты утверждается президиумом Общественной палаты.</w:t>
      </w:r>
    </w:p>
    <w:p w:rsidR="006430B0" w:rsidRDefault="006430B0" w:rsidP="000201C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6430B0" w:rsidRPr="000201C0" w:rsidRDefault="006430B0" w:rsidP="000201C0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17</w:t>
      </w:r>
      <w:r w:rsidRPr="000201C0">
        <w:rPr>
          <w:rFonts w:ascii="Times New Roman" w:hAnsi="Times New Roman"/>
          <w:b/>
          <w:sz w:val="24"/>
          <w:szCs w:val="24"/>
        </w:rPr>
        <w:t>. Обеспечение деятельности Общественной палаты</w:t>
      </w:r>
    </w:p>
    <w:p w:rsidR="006430B0" w:rsidRPr="000201C0" w:rsidRDefault="006430B0" w:rsidP="000201C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6430B0" w:rsidRDefault="006430B0" w:rsidP="000201C0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Клинцовская городская администрация предоставляет Общественной палате помещение для работы на безвозмездной основе.</w:t>
      </w:r>
    </w:p>
    <w:p w:rsidR="006430B0" w:rsidRDefault="006430B0" w:rsidP="000201C0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6430B0" w:rsidRDefault="006430B0" w:rsidP="00DC041A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18. Заключительные положения</w:t>
      </w:r>
    </w:p>
    <w:p w:rsidR="006430B0" w:rsidRDefault="006430B0" w:rsidP="00DC041A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6430B0" w:rsidRDefault="006430B0" w:rsidP="00E86E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</w:t>
      </w:r>
      <w:r w:rsidRPr="00E86E30">
        <w:rPr>
          <w:rFonts w:ascii="Times New Roman" w:hAnsi="Times New Roman"/>
          <w:sz w:val="24"/>
          <w:szCs w:val="24"/>
        </w:rPr>
        <w:t>оложение</w:t>
      </w:r>
      <w:r>
        <w:rPr>
          <w:rFonts w:ascii="Times New Roman" w:hAnsi="Times New Roman"/>
          <w:sz w:val="24"/>
          <w:szCs w:val="24"/>
        </w:rPr>
        <w:t xml:space="preserve"> «Об общественной палате города Клинцы» утверждается решением Клинцовского городского Совета народных депутатов и вступает в силу со дня официального опубликования.</w:t>
      </w:r>
    </w:p>
    <w:p w:rsidR="006430B0" w:rsidRDefault="006430B0" w:rsidP="00E86E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Изменения и дополнения в настоящее Положение могут вноситься решением Клинцовского городского Совета народных депутатов.</w:t>
      </w:r>
    </w:p>
    <w:p w:rsidR="006430B0" w:rsidRDefault="006430B0" w:rsidP="00E86E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430B0" w:rsidRDefault="006430B0" w:rsidP="00E86E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430B0" w:rsidRDefault="006430B0" w:rsidP="00E86E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430B0" w:rsidRDefault="006430B0" w:rsidP="00E86E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430B0" w:rsidRDefault="006430B0" w:rsidP="00E86E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430B0" w:rsidRPr="00E86E30" w:rsidRDefault="006430B0" w:rsidP="00E86E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города Клинцы                                                                                         В.В.Беляй</w:t>
      </w:r>
    </w:p>
    <w:sectPr w:rsidR="006430B0" w:rsidRPr="00E86E30" w:rsidSect="00CD6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0B0" w:rsidRDefault="006430B0" w:rsidP="00EE73EE">
      <w:pPr>
        <w:spacing w:after="0" w:line="240" w:lineRule="auto"/>
      </w:pPr>
      <w:r>
        <w:separator/>
      </w:r>
    </w:p>
  </w:endnote>
  <w:endnote w:type="continuationSeparator" w:id="1">
    <w:p w:rsidR="006430B0" w:rsidRDefault="006430B0" w:rsidP="00EE7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0B0" w:rsidRDefault="006430B0" w:rsidP="00EE73EE">
      <w:pPr>
        <w:spacing w:after="0" w:line="240" w:lineRule="auto"/>
      </w:pPr>
      <w:r>
        <w:separator/>
      </w:r>
    </w:p>
  </w:footnote>
  <w:footnote w:type="continuationSeparator" w:id="1">
    <w:p w:rsidR="006430B0" w:rsidRDefault="006430B0" w:rsidP="00EE73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E7D04"/>
    <w:multiLevelType w:val="hybridMultilevel"/>
    <w:tmpl w:val="D014113A"/>
    <w:lvl w:ilvl="0" w:tplc="6C2C49A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6D06AFC"/>
    <w:multiLevelType w:val="hybridMultilevel"/>
    <w:tmpl w:val="05560EC4"/>
    <w:lvl w:ilvl="0" w:tplc="8D02FC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18483334"/>
    <w:multiLevelType w:val="hybridMultilevel"/>
    <w:tmpl w:val="C3809F3C"/>
    <w:lvl w:ilvl="0" w:tplc="710C566C">
      <w:start w:val="2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21D10618"/>
    <w:multiLevelType w:val="hybridMultilevel"/>
    <w:tmpl w:val="25EC3C48"/>
    <w:lvl w:ilvl="0" w:tplc="06040AF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257A706A"/>
    <w:multiLevelType w:val="hybridMultilevel"/>
    <w:tmpl w:val="9B2C96BA"/>
    <w:lvl w:ilvl="0" w:tplc="E1ECC88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30D40326"/>
    <w:multiLevelType w:val="hybridMultilevel"/>
    <w:tmpl w:val="47D40A18"/>
    <w:lvl w:ilvl="0" w:tplc="BD4CBFEC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41675314"/>
    <w:multiLevelType w:val="hybridMultilevel"/>
    <w:tmpl w:val="9F80881E"/>
    <w:lvl w:ilvl="0" w:tplc="14B6113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2018"/>
    <w:rsid w:val="00003616"/>
    <w:rsid w:val="00006955"/>
    <w:rsid w:val="00016C2A"/>
    <w:rsid w:val="000201C0"/>
    <w:rsid w:val="00022073"/>
    <w:rsid w:val="00037ED9"/>
    <w:rsid w:val="00066881"/>
    <w:rsid w:val="00084441"/>
    <w:rsid w:val="00091F48"/>
    <w:rsid w:val="000A472B"/>
    <w:rsid w:val="000E3D25"/>
    <w:rsid w:val="00110DD0"/>
    <w:rsid w:val="00117029"/>
    <w:rsid w:val="001206B3"/>
    <w:rsid w:val="00122A3A"/>
    <w:rsid w:val="00137EA6"/>
    <w:rsid w:val="00144F3C"/>
    <w:rsid w:val="0014689A"/>
    <w:rsid w:val="001511EA"/>
    <w:rsid w:val="00170A89"/>
    <w:rsid w:val="001B3ABC"/>
    <w:rsid w:val="001B4429"/>
    <w:rsid w:val="002016E3"/>
    <w:rsid w:val="0020710B"/>
    <w:rsid w:val="00207CDA"/>
    <w:rsid w:val="002114E0"/>
    <w:rsid w:val="00245A88"/>
    <w:rsid w:val="00252812"/>
    <w:rsid w:val="00280B25"/>
    <w:rsid w:val="00284D33"/>
    <w:rsid w:val="00287BBF"/>
    <w:rsid w:val="002A5F26"/>
    <w:rsid w:val="002E23C1"/>
    <w:rsid w:val="002E439A"/>
    <w:rsid w:val="0033231A"/>
    <w:rsid w:val="00350512"/>
    <w:rsid w:val="00353C53"/>
    <w:rsid w:val="00361BF5"/>
    <w:rsid w:val="00362075"/>
    <w:rsid w:val="0037160C"/>
    <w:rsid w:val="00373BA0"/>
    <w:rsid w:val="003767B8"/>
    <w:rsid w:val="00397CC1"/>
    <w:rsid w:val="00397E5F"/>
    <w:rsid w:val="003E0BB5"/>
    <w:rsid w:val="004616FD"/>
    <w:rsid w:val="00475C5A"/>
    <w:rsid w:val="00484AD8"/>
    <w:rsid w:val="004D7066"/>
    <w:rsid w:val="004F2B58"/>
    <w:rsid w:val="0053351F"/>
    <w:rsid w:val="00543A40"/>
    <w:rsid w:val="00557AE1"/>
    <w:rsid w:val="005608DF"/>
    <w:rsid w:val="005808AF"/>
    <w:rsid w:val="0058211E"/>
    <w:rsid w:val="00585701"/>
    <w:rsid w:val="005970E6"/>
    <w:rsid w:val="005D4989"/>
    <w:rsid w:val="00632D40"/>
    <w:rsid w:val="006430B0"/>
    <w:rsid w:val="00644A90"/>
    <w:rsid w:val="006848CB"/>
    <w:rsid w:val="006976F4"/>
    <w:rsid w:val="006B3F62"/>
    <w:rsid w:val="006C228F"/>
    <w:rsid w:val="006D2D28"/>
    <w:rsid w:val="007007F5"/>
    <w:rsid w:val="00717DFA"/>
    <w:rsid w:val="00743DC9"/>
    <w:rsid w:val="00746790"/>
    <w:rsid w:val="00782B81"/>
    <w:rsid w:val="007A760D"/>
    <w:rsid w:val="007F11EC"/>
    <w:rsid w:val="008038D5"/>
    <w:rsid w:val="00840DCC"/>
    <w:rsid w:val="008A1F2F"/>
    <w:rsid w:val="008B14D2"/>
    <w:rsid w:val="008C1F6D"/>
    <w:rsid w:val="008D76A5"/>
    <w:rsid w:val="008E38E0"/>
    <w:rsid w:val="008F5838"/>
    <w:rsid w:val="00914160"/>
    <w:rsid w:val="00940F7A"/>
    <w:rsid w:val="009479F1"/>
    <w:rsid w:val="00954824"/>
    <w:rsid w:val="00962BBF"/>
    <w:rsid w:val="00963401"/>
    <w:rsid w:val="00965925"/>
    <w:rsid w:val="00974628"/>
    <w:rsid w:val="00984E6B"/>
    <w:rsid w:val="009C1CF1"/>
    <w:rsid w:val="009C3790"/>
    <w:rsid w:val="009E41EE"/>
    <w:rsid w:val="00A03CDA"/>
    <w:rsid w:val="00A05E5E"/>
    <w:rsid w:val="00A134F5"/>
    <w:rsid w:val="00A2793A"/>
    <w:rsid w:val="00A90291"/>
    <w:rsid w:val="00AD2BC3"/>
    <w:rsid w:val="00AD4E0F"/>
    <w:rsid w:val="00AD7505"/>
    <w:rsid w:val="00AE0E6E"/>
    <w:rsid w:val="00AE3411"/>
    <w:rsid w:val="00AF5281"/>
    <w:rsid w:val="00B54BBA"/>
    <w:rsid w:val="00B665E2"/>
    <w:rsid w:val="00B71444"/>
    <w:rsid w:val="00B71AC7"/>
    <w:rsid w:val="00B749B0"/>
    <w:rsid w:val="00BA432F"/>
    <w:rsid w:val="00BA4B1A"/>
    <w:rsid w:val="00BC2115"/>
    <w:rsid w:val="00C3433A"/>
    <w:rsid w:val="00C524BD"/>
    <w:rsid w:val="00C56C23"/>
    <w:rsid w:val="00C64199"/>
    <w:rsid w:val="00C7475B"/>
    <w:rsid w:val="00CC030D"/>
    <w:rsid w:val="00CC1B73"/>
    <w:rsid w:val="00CD6B16"/>
    <w:rsid w:val="00CF57F3"/>
    <w:rsid w:val="00D11466"/>
    <w:rsid w:val="00D1291D"/>
    <w:rsid w:val="00D245F3"/>
    <w:rsid w:val="00D70CF7"/>
    <w:rsid w:val="00D73FFA"/>
    <w:rsid w:val="00D81750"/>
    <w:rsid w:val="00DB2403"/>
    <w:rsid w:val="00DB3707"/>
    <w:rsid w:val="00DB6A60"/>
    <w:rsid w:val="00DC041A"/>
    <w:rsid w:val="00DC3C17"/>
    <w:rsid w:val="00DF1A32"/>
    <w:rsid w:val="00E02029"/>
    <w:rsid w:val="00E44819"/>
    <w:rsid w:val="00E538B9"/>
    <w:rsid w:val="00E86E30"/>
    <w:rsid w:val="00E92DC2"/>
    <w:rsid w:val="00EE37B1"/>
    <w:rsid w:val="00EE73EE"/>
    <w:rsid w:val="00EF0774"/>
    <w:rsid w:val="00EF35A5"/>
    <w:rsid w:val="00EF7A95"/>
    <w:rsid w:val="00F046F6"/>
    <w:rsid w:val="00F16D12"/>
    <w:rsid w:val="00F52018"/>
    <w:rsid w:val="00F70D1E"/>
    <w:rsid w:val="00F76A4A"/>
    <w:rsid w:val="00FB5BB0"/>
    <w:rsid w:val="00FD0F84"/>
    <w:rsid w:val="00FE6539"/>
    <w:rsid w:val="00FF0A4B"/>
    <w:rsid w:val="00FF2906"/>
    <w:rsid w:val="00FF7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B1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71A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E7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73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EE7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E73E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E7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E73EE"/>
    <w:rPr>
      <w:rFonts w:cs="Times New Roman"/>
    </w:rPr>
  </w:style>
  <w:style w:type="paragraph" w:customStyle="1" w:styleId="ConsPlusNormal">
    <w:name w:val="ConsPlusNormal"/>
    <w:uiPriority w:val="99"/>
    <w:rsid w:val="000201C0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1816</TotalTime>
  <Pages>7</Pages>
  <Words>2688</Words>
  <Characters>15328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40</cp:revision>
  <cp:lastPrinted>2013-04-25T06:43:00Z</cp:lastPrinted>
  <dcterms:created xsi:type="dcterms:W3CDTF">2013-03-05T08:05:00Z</dcterms:created>
  <dcterms:modified xsi:type="dcterms:W3CDTF">2013-04-25T06:44:00Z</dcterms:modified>
</cp:coreProperties>
</file>